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7D" w:rsidRDefault="00DC2C7D" w:rsidP="00DC2C7D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C2C7D" w:rsidRDefault="00DC2C7D" w:rsidP="00DC2C7D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C2C7D" w:rsidRDefault="00DC2C7D" w:rsidP="00DC2C7D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C2C7D" w:rsidRDefault="00DC2C7D" w:rsidP="00DC2C7D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5"/>
        <w:gridCol w:w="7655"/>
      </w:tblGrid>
      <w:tr w:rsidR="00DC2C7D" w:rsidTr="00D04A61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C2C7D" w:rsidRDefault="00DC2C7D" w:rsidP="00D04A6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C2C7D" w:rsidRDefault="00DC2C7D" w:rsidP="00D04A6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Podstawy samokształcenia i autoewaluacji</w:t>
            </w:r>
          </w:p>
        </w:tc>
      </w:tr>
      <w:tr w:rsidR="00DC2C7D" w:rsidRPr="009F57DC" w:rsidTr="00D04A61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C2C7D" w:rsidRDefault="00DC2C7D" w:rsidP="00D04A61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C2C7D" w:rsidRPr="00133F29" w:rsidRDefault="00DC2C7D" w:rsidP="00D04A61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26E2">
              <w:rPr>
                <w:rFonts w:ascii="Arial" w:hAnsi="Arial" w:cs="Arial"/>
                <w:sz w:val="20"/>
                <w:szCs w:val="20"/>
                <w:lang w:val="en-US"/>
              </w:rPr>
              <w:t>Basics of self-education and self-evaluation</w:t>
            </w:r>
          </w:p>
        </w:tc>
      </w:tr>
    </w:tbl>
    <w:p w:rsidR="00DC2C7D" w:rsidRPr="00133F29" w:rsidRDefault="00DC2C7D" w:rsidP="00DC2C7D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9"/>
        <w:gridCol w:w="3190"/>
        <w:gridCol w:w="3261"/>
      </w:tblGrid>
      <w:tr w:rsidR="00DC2C7D" w:rsidTr="00D04A61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hab. Prof. UP Iwona Czaja-Chudyba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C2C7D" w:rsidTr="00D04A61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hab. Prof. UP Iwona Czaja-Chudyba</w:t>
            </w:r>
          </w:p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Ewa Żmijewska</w:t>
            </w:r>
          </w:p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Bożena Pawlak</w:t>
            </w:r>
          </w:p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Anna Szkolak</w:t>
            </w:r>
          </w:p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Beata Sufa</w:t>
            </w:r>
          </w:p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Dr Jovita Vaškevič-Buś</w:t>
            </w:r>
          </w:p>
          <w:p w:rsidR="00DC2C7D" w:rsidRPr="002326E2" w:rsidRDefault="00DC2C7D" w:rsidP="00D04A61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Mgr Katarzyna Myśliwiec</w:t>
            </w:r>
          </w:p>
          <w:p w:rsidR="00DC2C7D" w:rsidRDefault="00DC2C7D" w:rsidP="00D04A61">
            <w:pPr>
              <w:pStyle w:val="Zawartotabeli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Agnieszka Kosek</w:t>
            </w:r>
          </w:p>
          <w:p w:rsidR="00DC2C7D" w:rsidRDefault="00DC2C7D" w:rsidP="00D04A61">
            <w:pPr>
              <w:pStyle w:val="Zawartotabeli"/>
              <w:spacing w:before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Monika Kowalska</w:t>
            </w:r>
          </w:p>
        </w:tc>
      </w:tr>
      <w:tr w:rsidR="00DC2C7D" w:rsidTr="00D04A61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7D" w:rsidTr="00D04A61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7D" w:rsidRDefault="00DC2C7D" w:rsidP="00DC2C7D">
      <w:pPr>
        <w:jc w:val="center"/>
        <w:rPr>
          <w:rFonts w:ascii="Arial" w:hAnsi="Arial" w:cs="Arial"/>
          <w:sz w:val="20"/>
          <w:szCs w:val="20"/>
        </w:rPr>
      </w:pPr>
    </w:p>
    <w:p w:rsidR="00DC2C7D" w:rsidRDefault="00DC2C7D" w:rsidP="00DC2C7D">
      <w:pPr>
        <w:jc w:val="center"/>
        <w:rPr>
          <w:rFonts w:ascii="Arial" w:hAnsi="Arial" w:cs="Arial"/>
          <w:sz w:val="20"/>
          <w:szCs w:val="20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40"/>
      </w:tblGrid>
      <w:tr w:rsidR="00DC2C7D" w:rsidTr="00D04A61">
        <w:trPr>
          <w:trHeight w:val="1365"/>
        </w:trPr>
        <w:tc>
          <w:tcPr>
            <w:tcW w:w="9640" w:type="dxa"/>
          </w:tcPr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33F29">
              <w:rPr>
                <w:rFonts w:ascii="Arial" w:hAnsi="Arial" w:cs="Arial"/>
                <w:sz w:val="20"/>
                <w:szCs w:val="20"/>
              </w:rPr>
              <w:t>- zapoznanie studentów z teoriami dotyczącymi uczenia się oraz uwarunkowaniami tego procesu;</w:t>
            </w:r>
          </w:p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33F29">
              <w:rPr>
                <w:rFonts w:ascii="Arial" w:hAnsi="Arial" w:cs="Arial"/>
                <w:sz w:val="20"/>
                <w:szCs w:val="20"/>
              </w:rPr>
              <w:t>-  dostarczenie wiedzy dotyczącej planowania i projektowania własnego rozwoju;</w:t>
            </w:r>
          </w:p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33F29">
              <w:rPr>
                <w:rFonts w:ascii="Arial" w:hAnsi="Arial" w:cs="Arial"/>
                <w:sz w:val="20"/>
                <w:szCs w:val="20"/>
              </w:rPr>
              <w:t xml:space="preserve">- kształtowanie umiejętności samodzielnego poszukiwania wiedzy oraz dokonywania analizy i autoewaluacji własnych działań; </w:t>
            </w:r>
          </w:p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33F29">
              <w:rPr>
                <w:rFonts w:ascii="Arial" w:hAnsi="Arial" w:cs="Arial"/>
                <w:sz w:val="20"/>
                <w:szCs w:val="20"/>
              </w:rPr>
              <w:t>- przygotowanie do projektowania i wykonywania działań profesjonalnych związanych z wykonywanym zawodem.</w:t>
            </w:r>
          </w:p>
          <w:p w:rsidR="00DC2C7D" w:rsidRDefault="00DC2C7D" w:rsidP="00D04A61">
            <w:pPr>
              <w:rPr>
                <w:rFonts w:ascii="Arial" w:hAnsi="Arial" w:cs="Arial"/>
                <w:szCs w:val="16"/>
              </w:rPr>
            </w:pP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41"/>
        <w:gridCol w:w="7699"/>
      </w:tblGrid>
      <w:tr w:rsidR="00DC2C7D" w:rsidTr="00D04A61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C2C7D" w:rsidRDefault="00DC2C7D" w:rsidP="00D04A6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C2C7D" w:rsidRDefault="00DC2C7D" w:rsidP="00D04A61">
            <w:pPr>
              <w:autoSpaceDE/>
              <w:rPr>
                <w:rFonts w:ascii="Arial" w:hAnsi="Arial" w:cs="Arial"/>
                <w:szCs w:val="16"/>
              </w:rPr>
            </w:pPr>
          </w:p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33F29"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DC2C7D" w:rsidRDefault="00DC2C7D" w:rsidP="00D04A61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DC2C7D" w:rsidTr="00D04A61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C2C7D" w:rsidRDefault="00DC2C7D" w:rsidP="00D04A6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33F29"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</w:tc>
      </w:tr>
      <w:tr w:rsidR="00DC2C7D" w:rsidTr="00D04A61">
        <w:tc>
          <w:tcPr>
            <w:tcW w:w="1941" w:type="dxa"/>
            <w:shd w:val="clear" w:color="auto" w:fill="DBE5F1"/>
            <w:vAlign w:val="center"/>
          </w:tcPr>
          <w:p w:rsidR="00DC2C7D" w:rsidRDefault="00DC2C7D" w:rsidP="00D04A61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C2C7D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DC2C7D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33F29">
              <w:rPr>
                <w:rFonts w:ascii="Arial" w:hAnsi="Arial" w:cs="Arial"/>
                <w:sz w:val="20"/>
                <w:szCs w:val="20"/>
              </w:rPr>
              <w:t>ez warunków wstępnych</w:t>
            </w:r>
          </w:p>
          <w:p w:rsidR="00DC2C7D" w:rsidRPr="00133F29" w:rsidRDefault="00DC2C7D" w:rsidP="00D04A61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4"/>
        </w:rPr>
      </w:pPr>
    </w:p>
    <w:p w:rsidR="00DC2C7D" w:rsidRDefault="00DC2C7D" w:rsidP="00DC2C7D">
      <w:pPr>
        <w:rPr>
          <w:rFonts w:ascii="Arial" w:hAnsi="Arial" w:cs="Arial"/>
          <w:sz w:val="22"/>
          <w:szCs w:val="14"/>
        </w:rPr>
      </w:pPr>
    </w:p>
    <w:p w:rsidR="00DC2C7D" w:rsidRDefault="00DC2C7D" w:rsidP="00DC2C7D">
      <w:pPr>
        <w:rPr>
          <w:rFonts w:ascii="Arial" w:hAnsi="Arial" w:cs="Arial"/>
          <w:sz w:val="22"/>
          <w:szCs w:val="14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Efekty kształcenia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 w:rsidR="00DC2C7D" w:rsidTr="00D04A61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C2C7D" w:rsidTr="00D04A61">
        <w:trPr>
          <w:cantSplit/>
          <w:trHeight w:val="1838"/>
        </w:trPr>
        <w:tc>
          <w:tcPr>
            <w:tcW w:w="1979" w:type="dxa"/>
            <w:vMerge/>
          </w:tcPr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C2C7D" w:rsidRDefault="009508E4" w:rsidP="00D04A61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W01 – posiada elementarną wiedzę dotyczącą planowania, tworzenia i realizowania własnego rozwoju zawodowego.</w:t>
            </w:r>
          </w:p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C2C7D" w:rsidRDefault="009F57DC" w:rsidP="00D04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K_W15</w:t>
            </w:r>
          </w:p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C2C7D" w:rsidTr="00D04A61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C2C7D" w:rsidTr="00D04A61">
        <w:trPr>
          <w:cantSplit/>
          <w:trHeight w:val="2116"/>
        </w:trPr>
        <w:tc>
          <w:tcPr>
            <w:tcW w:w="1985" w:type="dxa"/>
            <w:vMerge/>
          </w:tcPr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2C7D" w:rsidRDefault="009508E4" w:rsidP="00D04A61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U01 – przeprowadza analizę własnych działań i wskazuje ewentualne obszary wymagające modyfikacji w przyszłym działaniu.</w:t>
            </w:r>
          </w:p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B1508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5245"/>
        <w:gridCol w:w="2410"/>
      </w:tblGrid>
      <w:tr w:rsidR="00DC2C7D" w:rsidTr="00D04A61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C2C7D" w:rsidTr="00D04A61">
        <w:trPr>
          <w:cantSplit/>
          <w:trHeight w:val="1984"/>
        </w:trPr>
        <w:tc>
          <w:tcPr>
            <w:tcW w:w="1985" w:type="dxa"/>
            <w:vMerge/>
          </w:tcPr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C2C7D" w:rsidRDefault="009508E4" w:rsidP="00D04A61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K01 – potrafi ocenić poziom swojej wiedzy i umiejętności, dostrzega potrzebę ciągłego dokształcania się zawodowego i rozwoju osobistego, dokonuje samooceny własnych kompetencji, doskonali swoje umiejętności oraz wyznacza kierunki własnego rozwoju.</w:t>
            </w:r>
          </w:p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2C7D" w:rsidRDefault="00DC2C7D" w:rsidP="00D04A61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K_K01</w:t>
            </w:r>
          </w:p>
          <w:p w:rsidR="00DC2C7D" w:rsidRDefault="00DC2C7D" w:rsidP="00D04A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C2C7D" w:rsidTr="00D04A61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C2C7D" w:rsidTr="00D04A61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C2C7D" w:rsidTr="00D04A61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7D" w:rsidTr="00D04A61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C7D" w:rsidTr="00D04A61">
        <w:trPr>
          <w:trHeight w:val="462"/>
        </w:trPr>
        <w:tc>
          <w:tcPr>
            <w:tcW w:w="1611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25" w:type="dxa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C2C7D" w:rsidTr="00D04A61">
        <w:trPr>
          <w:trHeight w:val="441"/>
        </w:trPr>
        <w:tc>
          <w:tcPr>
            <w:tcW w:w="9622" w:type="dxa"/>
          </w:tcPr>
          <w:p w:rsidR="00DC2C7D" w:rsidRDefault="00DC2C7D" w:rsidP="00D04A61">
            <w:pPr>
              <w:pStyle w:val="Zawartotabeli"/>
              <w:rPr>
                <w:rFonts w:ascii="Arial" w:hAnsi="Arial" w:cs="Arial"/>
                <w:szCs w:val="16"/>
              </w:rPr>
            </w:pPr>
            <w:r w:rsidRPr="002326E2">
              <w:rPr>
                <w:rFonts w:ascii="Arial" w:hAnsi="Arial" w:cs="Arial"/>
                <w:sz w:val="20"/>
                <w:szCs w:val="20"/>
              </w:rPr>
              <w:t>Metoda projektów, dyskusja, praca w grupach.</w:t>
            </w:r>
          </w:p>
        </w:tc>
      </w:tr>
    </w:tbl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DC2C7D" w:rsidTr="00D04A61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C2C7D" w:rsidRDefault="00DC2C7D" w:rsidP="00D04A6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C2C7D" w:rsidTr="00D04A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C2C7D" w:rsidRDefault="00DC2C7D" w:rsidP="00D04A6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</w:tr>
      <w:tr w:rsidR="00DC2C7D" w:rsidTr="00D04A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</w:tr>
      <w:tr w:rsidR="00DC2C7D" w:rsidTr="00D04A6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C2C7D" w:rsidRDefault="00DC2C7D" w:rsidP="00D04A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446462" w:rsidP="00D04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C2C7D" w:rsidRDefault="00DC2C7D" w:rsidP="00DC2C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C2C7D" w:rsidRDefault="00DC2C7D" w:rsidP="00D04A61">
            <w:pPr>
              <w:rPr>
                <w:rFonts w:ascii="Arial" w:hAnsi="Arial" w:cs="Arial"/>
              </w:rPr>
            </w:pPr>
          </w:p>
        </w:tc>
      </w:tr>
    </w:tbl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C2C7D" w:rsidTr="00D04A61">
        <w:trPr>
          <w:trHeight w:val="711"/>
        </w:trPr>
        <w:tc>
          <w:tcPr>
            <w:tcW w:w="1941" w:type="dxa"/>
            <w:shd w:val="clear" w:color="auto" w:fill="DBE5F1"/>
            <w:vAlign w:val="center"/>
          </w:tcPr>
          <w:p w:rsidR="00DC2C7D" w:rsidRDefault="00DC2C7D" w:rsidP="00D04A6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C2C7D" w:rsidRDefault="00DC2C7D" w:rsidP="00446462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B87831">
              <w:rPr>
                <w:rFonts w:ascii="Arial" w:hAnsi="Arial" w:cs="Arial"/>
                <w:sz w:val="20"/>
                <w:szCs w:val="20"/>
              </w:rPr>
              <w:t>Zaliczenie zwykłe – projekt indywidualny</w:t>
            </w:r>
            <w:r w:rsidR="0044646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41"/>
        <w:gridCol w:w="7699"/>
      </w:tblGrid>
      <w:tr w:rsidR="00DC2C7D" w:rsidTr="00D04A61">
        <w:trPr>
          <w:trHeight w:val="573"/>
        </w:trPr>
        <w:tc>
          <w:tcPr>
            <w:tcW w:w="1941" w:type="dxa"/>
            <w:shd w:val="clear" w:color="auto" w:fill="DBE5F1"/>
            <w:vAlign w:val="center"/>
          </w:tcPr>
          <w:p w:rsidR="00DC2C7D" w:rsidRDefault="00DC2C7D" w:rsidP="00D04A61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C2C7D" w:rsidRDefault="00DC2C7D" w:rsidP="00D04A61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Studia stacjonarne pierwszego stopnia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C2C7D" w:rsidTr="00D04A61">
        <w:trPr>
          <w:trHeight w:val="1136"/>
        </w:trPr>
        <w:tc>
          <w:tcPr>
            <w:tcW w:w="9622" w:type="dxa"/>
          </w:tcPr>
          <w:p w:rsidR="00DC2C7D" w:rsidRPr="00B87831" w:rsidRDefault="00DC2C7D" w:rsidP="00DC2C7D">
            <w:pPr>
              <w:pStyle w:val="Zwykytekst"/>
              <w:rPr>
                <w:rFonts w:ascii="Arial" w:hAnsi="Arial" w:cs="Arial"/>
              </w:rPr>
            </w:pPr>
            <w:r w:rsidRPr="00B87831">
              <w:rPr>
                <w:rFonts w:ascii="Arial" w:hAnsi="Arial" w:cs="Arial"/>
              </w:rPr>
              <w:t>Ćwiczenia:</w:t>
            </w:r>
          </w:p>
          <w:p w:rsidR="00DC2C7D" w:rsidRPr="00B87831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Istota i natura procesów samowychowania i samokształcenia. Poznawanie samego siebie jako podstawa procesu samorozwoju. 2 godz.</w:t>
            </w:r>
          </w:p>
          <w:p w:rsidR="00DC2C7D" w:rsidRPr="00B87831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Wprowadzenie do zagadnień rozwoju osobistego: autokreacja jako cel edukacji. 1 godz.</w:t>
            </w:r>
          </w:p>
          <w:p w:rsidR="00DC2C7D" w:rsidRPr="00B87831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Strategie przetwarzania informacji. Opracowywanie tekstu naukowego. Sporządzanie notatek. Tworzenie przypisów i bibliografii. 2 godz.</w:t>
            </w:r>
          </w:p>
          <w:p w:rsidR="00DC2C7D" w:rsidRPr="00B87831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Zastosowanie map mentalnych w organizowaniu myślenia i uczenia się. 1 godz.</w:t>
            </w:r>
          </w:p>
          <w:p w:rsidR="00DC2C7D" w:rsidRPr="00B87831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Rozpoznawanie i wykorzystywanie osobistych stylów uczenia się w edukacji. 1 godz.</w:t>
            </w:r>
          </w:p>
          <w:p w:rsidR="00DC2C7D" w:rsidRPr="00B87831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Pamięć. Techniki szybkiego zapamiętywania i przywoływania informacji. Mnemotechniki. Motywacja a uczenie się. Związki motywacji z efektami i strategiami uczenia się. 2 godz.</w:t>
            </w:r>
          </w:p>
          <w:p w:rsidR="00DC2C7D" w:rsidRPr="00DC2C7D" w:rsidRDefault="00DC2C7D" w:rsidP="00DC2C7D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>Planowanie rozwoju osobistego i zawodowego jako zadanie całożyciowe. Autoewaluacja. 1 godz.</w:t>
            </w: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22"/>
        </w:rPr>
      </w:pPr>
    </w:p>
    <w:p w:rsidR="00DC2C7D" w:rsidRDefault="00DC2C7D" w:rsidP="00DC2C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C2C7D" w:rsidTr="00D04A61">
        <w:trPr>
          <w:trHeight w:val="1098"/>
        </w:trPr>
        <w:tc>
          <w:tcPr>
            <w:tcW w:w="9622" w:type="dxa"/>
          </w:tcPr>
          <w:p w:rsidR="00DC2C7D" w:rsidRPr="00B87831" w:rsidRDefault="00DC2C7D" w:rsidP="00DC2C7D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 xml:space="preserve">Buehl D. 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>Strategie aktywnego nauczania i uczenia się. Jak efektywnie nauczać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>i skutecznie uczyć się</w:t>
            </w:r>
            <w:r w:rsidRPr="00B87831">
              <w:rPr>
                <w:rFonts w:ascii="Arial" w:hAnsi="Arial" w:cs="Arial"/>
                <w:sz w:val="20"/>
                <w:szCs w:val="20"/>
              </w:rPr>
              <w:t>, Wydawnictwo Edukacyjne, Kraków 2004.</w:t>
            </w:r>
          </w:p>
          <w:p w:rsidR="00DC2C7D" w:rsidRPr="00B87831" w:rsidRDefault="00DC2C7D" w:rsidP="00DC2C7D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 xml:space="preserve">Fisher R.  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>Uczymy się jak uczyć,</w:t>
            </w:r>
            <w:r w:rsidRPr="00B87831">
              <w:rPr>
                <w:rFonts w:ascii="Arial" w:hAnsi="Arial" w:cs="Arial"/>
                <w:sz w:val="20"/>
                <w:szCs w:val="20"/>
              </w:rPr>
              <w:t xml:space="preserve"> WSiP, Warszawa 1999.</w:t>
            </w:r>
          </w:p>
          <w:p w:rsidR="00DC2C7D" w:rsidRPr="00790446" w:rsidRDefault="00DC2C7D" w:rsidP="00DC2C7D">
            <w:pPr>
              <w:tabs>
                <w:tab w:val="left" w:pos="1650"/>
              </w:tabs>
              <w:rPr>
                <w:rFonts w:ascii="Arial" w:hAnsi="Arial" w:cs="Arial"/>
                <w:szCs w:val="16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 xml:space="preserve">Śliwerski B. </w:t>
            </w:r>
            <w:r w:rsidRPr="00B87831">
              <w:rPr>
                <w:rFonts w:ascii="Arial" w:hAnsi="Arial" w:cs="Arial"/>
                <w:i/>
                <w:sz w:val="20"/>
                <w:szCs w:val="20"/>
              </w:rPr>
              <w:t>Teoretyczne i empiryczne podstawy samowychowania</w:t>
            </w:r>
            <w:r w:rsidRPr="00B87831">
              <w:rPr>
                <w:rFonts w:ascii="Arial" w:hAnsi="Arial" w:cs="Arial"/>
                <w:sz w:val="20"/>
                <w:szCs w:val="20"/>
              </w:rPr>
              <w:t>, Impuls, Kraków 2010.</w:t>
            </w: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/>
      </w:tblPr>
      <w:tblGrid>
        <w:gridCol w:w="9622"/>
      </w:tblGrid>
      <w:tr w:rsidR="00DC2C7D" w:rsidTr="00D04A61">
        <w:trPr>
          <w:trHeight w:val="1112"/>
        </w:trPr>
        <w:tc>
          <w:tcPr>
            <w:tcW w:w="9622" w:type="dxa"/>
          </w:tcPr>
          <w:p w:rsidR="00DC2C7D" w:rsidRPr="00B87831" w:rsidRDefault="00DC2C7D" w:rsidP="00DC2C7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B87831">
              <w:rPr>
                <w:rFonts w:ascii="Arial" w:hAnsi="Arial" w:cs="Arial"/>
                <w:sz w:val="20"/>
                <w:szCs w:val="20"/>
                <w:lang w:val="sv-SE"/>
              </w:rPr>
              <w:lastRenderedPageBreak/>
              <w:t xml:space="preserve">Cottrell S. 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Podręcznik umiejętności studiowania</w:t>
            </w:r>
            <w:r w:rsidRPr="00B87831">
              <w:rPr>
                <w:rFonts w:ascii="Arial" w:hAnsi="Arial" w:cs="Arial"/>
                <w:sz w:val="20"/>
                <w:szCs w:val="20"/>
                <w:lang w:val="sv-SE"/>
              </w:rPr>
              <w:t>, Wyd. ZYSK i S-ka, Poznań 2007.</w:t>
            </w:r>
          </w:p>
          <w:p w:rsidR="00DC2C7D" w:rsidRPr="00B87831" w:rsidRDefault="00DC2C7D" w:rsidP="00DC2C7D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 xml:space="preserve">Fisher R. 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>Uczymy się jak myśleć</w:t>
            </w:r>
            <w:r w:rsidRPr="00B87831">
              <w:rPr>
                <w:rFonts w:ascii="Arial" w:hAnsi="Arial" w:cs="Arial"/>
                <w:sz w:val="20"/>
                <w:szCs w:val="20"/>
              </w:rPr>
              <w:t>, WSiP, Warszawa 1999.</w:t>
            </w:r>
          </w:p>
          <w:p w:rsidR="00DC2C7D" w:rsidRPr="00B87831" w:rsidRDefault="00DC2C7D" w:rsidP="00DC2C7D">
            <w:pPr>
              <w:rPr>
                <w:rFonts w:ascii="Arial" w:hAnsi="Arial" w:cs="Arial"/>
                <w:sz w:val="20"/>
                <w:szCs w:val="20"/>
              </w:rPr>
            </w:pPr>
            <w:r w:rsidRPr="00B87831">
              <w:rPr>
                <w:rFonts w:ascii="Arial" w:hAnsi="Arial" w:cs="Arial"/>
                <w:sz w:val="20"/>
                <w:szCs w:val="20"/>
              </w:rPr>
              <w:t xml:space="preserve">Fontana D. 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Uczenie się. </w:t>
            </w:r>
            <w:r w:rsidRPr="00B87831">
              <w:rPr>
                <w:rFonts w:ascii="Arial" w:hAnsi="Arial" w:cs="Arial"/>
                <w:iCs/>
                <w:sz w:val="20"/>
                <w:szCs w:val="20"/>
              </w:rPr>
              <w:t>W: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Psychologia dla nauczycieli</w:t>
            </w:r>
            <w:r w:rsidRPr="00B87831">
              <w:rPr>
                <w:rFonts w:ascii="Arial" w:hAnsi="Arial" w:cs="Arial"/>
                <w:sz w:val="20"/>
                <w:szCs w:val="20"/>
              </w:rPr>
              <w:t>, Zysk i S-ka,. Poznań 1998.</w:t>
            </w:r>
          </w:p>
          <w:p w:rsidR="00DC2C7D" w:rsidRPr="00790446" w:rsidRDefault="00DC2C7D" w:rsidP="00DC2C7D">
            <w:pPr>
              <w:tabs>
                <w:tab w:val="left" w:pos="1530"/>
              </w:tabs>
              <w:rPr>
                <w:rFonts w:ascii="Arial" w:hAnsi="Arial" w:cs="Arial"/>
                <w:szCs w:val="16"/>
              </w:rPr>
            </w:pPr>
            <w:r w:rsidRPr="00B87831">
              <w:rPr>
                <w:rFonts w:ascii="Arial" w:hAnsi="Arial" w:cs="Arial"/>
                <w:sz w:val="20"/>
                <w:szCs w:val="20"/>
                <w:lang w:val="sv-SE"/>
              </w:rPr>
              <w:t xml:space="preserve">Locke E.A. </w:t>
            </w:r>
            <w:r w:rsidRPr="00B87831">
              <w:rPr>
                <w:rFonts w:ascii="Arial" w:hAnsi="Arial" w:cs="Arial"/>
                <w:i/>
                <w:iCs/>
                <w:sz w:val="20"/>
                <w:szCs w:val="20"/>
              </w:rPr>
              <w:t>Jak uczyć się efektywnie. Metody i motywacja</w:t>
            </w:r>
            <w:r w:rsidRPr="00B87831">
              <w:rPr>
                <w:rFonts w:ascii="Arial" w:hAnsi="Arial" w:cs="Arial"/>
                <w:sz w:val="20"/>
                <w:szCs w:val="20"/>
              </w:rPr>
              <w:t xml:space="preserve">, Wyd. RK, Poznań </w:t>
            </w:r>
            <w:r w:rsidRPr="00B87831">
              <w:rPr>
                <w:rFonts w:ascii="Arial" w:hAnsi="Arial" w:cs="Arial"/>
                <w:sz w:val="20"/>
                <w:szCs w:val="20"/>
                <w:lang w:val="sv-SE"/>
              </w:rPr>
              <w:t>2004.</w:t>
            </w:r>
          </w:p>
        </w:tc>
      </w:tr>
    </w:tbl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p w:rsidR="00DC2C7D" w:rsidRDefault="00DC2C7D" w:rsidP="00DC2C7D">
      <w:pPr>
        <w:pStyle w:val="Tekstdymka1"/>
        <w:rPr>
          <w:rFonts w:ascii="Arial" w:hAnsi="Arial" w:cs="Arial"/>
          <w:sz w:val="22"/>
        </w:rPr>
      </w:pPr>
    </w:p>
    <w:p w:rsidR="00DC2C7D" w:rsidRDefault="00DC2C7D" w:rsidP="00DC2C7D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C2C7D" w:rsidRDefault="00DC2C7D" w:rsidP="00DC2C7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766"/>
        <w:gridCol w:w="5750"/>
        <w:gridCol w:w="1066"/>
      </w:tblGrid>
      <w:tr w:rsidR="00DC2C7D" w:rsidTr="00D04A61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C2C7D" w:rsidTr="00D04A61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C2C7D" w:rsidTr="00D04A61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C2C7D" w:rsidRDefault="00DC2C7D" w:rsidP="00D04A61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DC2C7D" w:rsidTr="00D04A61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</w:p>
        </w:tc>
      </w:tr>
      <w:tr w:rsidR="00DC2C7D" w:rsidTr="00D04A61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</w:t>
            </w:r>
          </w:p>
        </w:tc>
      </w:tr>
      <w:tr w:rsidR="00DC2C7D" w:rsidTr="00D04A61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C2C7D" w:rsidTr="00D04A61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DC2C7D" w:rsidTr="00D04A61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25</w:t>
            </w:r>
          </w:p>
        </w:tc>
      </w:tr>
      <w:tr w:rsidR="00DC2C7D" w:rsidTr="00D04A61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C2C7D" w:rsidRDefault="00DC2C7D" w:rsidP="00D04A61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:rsidR="00DC2C7D" w:rsidRDefault="00DC2C7D" w:rsidP="00DC2C7D">
      <w:pPr>
        <w:pStyle w:val="Tekstdymka1"/>
        <w:rPr>
          <w:rFonts w:ascii="Arial" w:hAnsi="Arial" w:cs="Arial"/>
          <w:sz w:val="22"/>
        </w:rPr>
      </w:pPr>
    </w:p>
    <w:p w:rsidR="00FB70B1" w:rsidRDefault="00FB70B1"/>
    <w:sectPr w:rsidR="00FB70B1" w:rsidSect="00CF2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AF3" w:rsidRDefault="005A2AF3" w:rsidP="00CF2F8E">
      <w:r>
        <w:separator/>
      </w:r>
    </w:p>
  </w:endnote>
  <w:endnote w:type="continuationSeparator" w:id="1">
    <w:p w:rsidR="005A2AF3" w:rsidRDefault="005A2AF3" w:rsidP="00CF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5A2AF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4B7144">
    <w:pPr>
      <w:pStyle w:val="Stopka"/>
      <w:jc w:val="right"/>
    </w:pPr>
    <w:r>
      <w:fldChar w:fldCharType="begin"/>
    </w:r>
    <w:r w:rsidR="00513A11">
      <w:instrText>PAGE   \* MERGEFORMAT</w:instrText>
    </w:r>
    <w:r>
      <w:fldChar w:fldCharType="separate"/>
    </w:r>
    <w:r w:rsidR="00F1079E">
      <w:rPr>
        <w:noProof/>
      </w:rPr>
      <w:t>4</w:t>
    </w:r>
    <w:r>
      <w:fldChar w:fldCharType="end"/>
    </w:r>
  </w:p>
  <w:p w:rsidR="00303F50" w:rsidRDefault="005A2AF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5A2A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AF3" w:rsidRDefault="005A2AF3" w:rsidP="00CF2F8E">
      <w:r>
        <w:separator/>
      </w:r>
    </w:p>
  </w:footnote>
  <w:footnote w:type="continuationSeparator" w:id="1">
    <w:p w:rsidR="005A2AF3" w:rsidRDefault="005A2AF3" w:rsidP="00CF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5A2AF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5A2AF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F50" w:rsidRDefault="005A2A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F4FC7"/>
    <w:multiLevelType w:val="hybridMultilevel"/>
    <w:tmpl w:val="12A0E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A65FD"/>
    <w:multiLevelType w:val="hybridMultilevel"/>
    <w:tmpl w:val="EBAA7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C2C7D"/>
    <w:rsid w:val="00211962"/>
    <w:rsid w:val="003871AC"/>
    <w:rsid w:val="003D3269"/>
    <w:rsid w:val="004115E8"/>
    <w:rsid w:val="00446462"/>
    <w:rsid w:val="004B7144"/>
    <w:rsid w:val="00513A11"/>
    <w:rsid w:val="00543F82"/>
    <w:rsid w:val="005A2AF3"/>
    <w:rsid w:val="005B3BC0"/>
    <w:rsid w:val="00607330"/>
    <w:rsid w:val="006D7706"/>
    <w:rsid w:val="009203B9"/>
    <w:rsid w:val="009508E4"/>
    <w:rsid w:val="00952703"/>
    <w:rsid w:val="009F57DC"/>
    <w:rsid w:val="00B15088"/>
    <w:rsid w:val="00B55CE7"/>
    <w:rsid w:val="00CF2F8E"/>
    <w:rsid w:val="00DC2C7D"/>
    <w:rsid w:val="00F1079E"/>
    <w:rsid w:val="00F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C7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2C7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2C7D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DC2C7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C2C7D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DC2C7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DC2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C2C7D"/>
    <w:pPr>
      <w:suppressLineNumbers/>
    </w:pPr>
  </w:style>
  <w:style w:type="character" w:styleId="Odwoaniedokomentarza">
    <w:name w:val="annotation reference"/>
    <w:semiHidden/>
    <w:rsid w:val="00DC2C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2C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2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dymka1">
    <w:name w:val="Tekst dymka1"/>
    <w:basedOn w:val="Normalny"/>
    <w:rsid w:val="00DC2C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C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C7D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C7D"/>
    <w:rPr>
      <w:b/>
      <w:bCs/>
    </w:rPr>
  </w:style>
  <w:style w:type="paragraph" w:styleId="Zwykytekst">
    <w:name w:val="Plain Text"/>
    <w:basedOn w:val="Normalny"/>
    <w:link w:val="ZwykytekstZnak"/>
    <w:unhideWhenUsed/>
    <w:rsid w:val="00DC2C7D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C2C7D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8</cp:revision>
  <dcterms:created xsi:type="dcterms:W3CDTF">2017-07-04T20:22:00Z</dcterms:created>
  <dcterms:modified xsi:type="dcterms:W3CDTF">2017-09-05T10:11:00Z</dcterms:modified>
</cp:coreProperties>
</file>